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1256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86MS0061-01-2025-005723-75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Плотникова Вадима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Плотников В.С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ЮТС</w:t>
      </w:r>
      <w:r>
        <w:rPr>
          <w:rFonts w:ascii="Times New Roman" w:eastAsia="Times New Roman" w:hAnsi="Times New Roman" w:cs="Times New Roman"/>
          <w:sz w:val="27"/>
          <w:szCs w:val="27"/>
        </w:rPr>
        <w:t>», расположенного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ул. 30 лет Победы д.57 офис 201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Плотников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Плотникова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3314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01.07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ЮТС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ЮТС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Плотникова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Плотников В.С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Плотникова В.С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Плотникова Вадима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6000 3140, УИН 7970</w:t>
      </w:r>
      <w:r>
        <w:rPr>
          <w:rFonts w:ascii="Times New Roman" w:eastAsia="Times New Roman" w:hAnsi="Times New Roman" w:cs="Times New Roman"/>
          <w:sz w:val="27"/>
          <w:szCs w:val="27"/>
        </w:rPr>
        <w:t>2700000000</w:t>
      </w:r>
      <w:r>
        <w:rPr>
          <w:rFonts w:ascii="Times New Roman" w:eastAsia="Times New Roman" w:hAnsi="Times New Roman" w:cs="Times New Roman"/>
          <w:sz w:val="27"/>
          <w:szCs w:val="27"/>
        </w:rPr>
        <w:t>304920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1256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